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C4" w:rsidRPr="005443A2" w:rsidRDefault="009502C4">
      <w:pPr>
        <w:rPr>
          <w:rFonts w:ascii="ＭＳ ゴシック" w:eastAsia="ＭＳ ゴシック" w:hAnsi="ＭＳ ゴシック"/>
          <w:b/>
          <w:sz w:val="88"/>
          <w:szCs w:val="88"/>
        </w:rPr>
      </w:pPr>
      <w:r w:rsidRPr="005443A2">
        <w:rPr>
          <w:rFonts w:ascii="ＭＳ ゴシック" w:eastAsia="ＭＳ ゴシック" w:hAnsi="ＭＳ ゴシック" w:hint="eastAsia"/>
          <w:b/>
          <w:sz w:val="88"/>
          <w:szCs w:val="88"/>
        </w:rPr>
        <w:t>新型コロナウイルスについて</w:t>
      </w:r>
    </w:p>
    <w:p w:rsidR="009502C4" w:rsidRPr="00B70CEB" w:rsidRDefault="005C3EB4" w:rsidP="00372CCD">
      <w:pPr>
        <w:rPr>
          <w:rFonts w:ascii="ＭＳ ゴシック" w:eastAsia="ＭＳ ゴシック" w:hAnsi="ＭＳ ゴシック"/>
          <w:b/>
          <w:sz w:val="66"/>
          <w:szCs w:val="66"/>
        </w:rPr>
      </w:pPr>
      <w:r w:rsidRPr="00B70CEB">
        <w:rPr>
          <w:rFonts w:ascii="ＭＳ ゴシック" w:eastAsia="ＭＳ ゴシック" w:hAnsi="ＭＳ ゴシック" w:hint="eastAsia"/>
          <w:b/>
          <w:sz w:val="66"/>
          <w:szCs w:val="66"/>
        </w:rPr>
        <w:t>当診療所をご利用される皆様に以下の点についてのご協力をお願い致します。</w:t>
      </w:r>
    </w:p>
    <w:p w:rsidR="005C3EB4" w:rsidRPr="00FD3BD1" w:rsidRDefault="005C3EB4">
      <w:pPr>
        <w:rPr>
          <w:rFonts w:ascii="ＭＳ ゴシック" w:eastAsia="ＭＳ ゴシック" w:hAnsi="ＭＳ ゴシック"/>
          <w:sz w:val="18"/>
          <w:szCs w:val="18"/>
        </w:rPr>
      </w:pPr>
    </w:p>
    <w:p w:rsidR="00DA592B" w:rsidRPr="00B70CEB" w:rsidRDefault="00E67E08" w:rsidP="00B70CEB">
      <w:pPr>
        <w:rPr>
          <w:rFonts w:ascii="ＭＳ ゴシック" w:eastAsia="ＭＳ ゴシック" w:hAnsi="ＭＳ ゴシック"/>
          <w:b/>
          <w:color w:val="FF0000"/>
          <w:sz w:val="68"/>
          <w:szCs w:val="68"/>
        </w:rPr>
      </w:pPr>
      <w:r>
        <w:rPr>
          <w:rFonts w:ascii="ＭＳ ゴシック" w:eastAsia="ＭＳ ゴシック" w:hAnsi="ＭＳ ゴシック" w:hint="eastAsia"/>
          <w:b/>
          <w:color w:val="FF0000"/>
          <w:sz w:val="68"/>
          <w:szCs w:val="68"/>
        </w:rPr>
        <w:t>・</w:t>
      </w:r>
      <w:r w:rsidR="00696A7B" w:rsidRPr="00B70CEB">
        <w:rPr>
          <w:rFonts w:ascii="ＭＳ ゴシック" w:eastAsia="ＭＳ ゴシック" w:hAnsi="ＭＳ ゴシック" w:hint="eastAsia"/>
          <w:b/>
          <w:color w:val="FF0000"/>
          <w:sz w:val="68"/>
          <w:szCs w:val="68"/>
        </w:rPr>
        <w:t>息苦しさ（呼吸困難）、強いだるさ（倦怠感）、高熱等の</w:t>
      </w:r>
      <w:r w:rsidR="00696A7B" w:rsidRPr="00B70CEB">
        <w:rPr>
          <w:rFonts w:ascii="ＭＳ ゴシック" w:eastAsia="ＭＳ ゴシック" w:hAnsi="ＭＳ ゴシック" w:hint="eastAsia"/>
          <w:b/>
          <w:color w:val="FF0000"/>
          <w:sz w:val="68"/>
          <w:szCs w:val="68"/>
          <w:u w:val="thick"/>
        </w:rPr>
        <w:t>強い症状</w:t>
      </w:r>
      <w:r w:rsidR="00696A7B" w:rsidRPr="00B70CEB">
        <w:rPr>
          <w:rFonts w:ascii="ＭＳ ゴシック" w:eastAsia="ＭＳ ゴシック" w:hAnsi="ＭＳ ゴシック" w:hint="eastAsia"/>
          <w:b/>
          <w:color w:val="FF0000"/>
          <w:sz w:val="68"/>
          <w:szCs w:val="68"/>
        </w:rPr>
        <w:t>のいずれかがある場合</w:t>
      </w:r>
    </w:p>
    <w:p w:rsidR="00B70CEB" w:rsidRDefault="00E67E08" w:rsidP="00B70CEB">
      <w:pPr>
        <w:ind w:left="663" w:hangingChars="100" w:hanging="663"/>
        <w:rPr>
          <w:rFonts w:ascii="ＭＳ ゴシック" w:eastAsia="ＭＳ ゴシック" w:hAnsi="ＭＳ ゴシック"/>
          <w:b/>
          <w:color w:val="FF0000"/>
          <w:sz w:val="68"/>
          <w:szCs w:val="68"/>
        </w:rPr>
      </w:pPr>
      <w:r w:rsidRPr="00E67E08">
        <w:rPr>
          <w:rFonts w:ascii="ＭＳ ゴシック" w:eastAsia="ＭＳ ゴシック" w:hAnsi="ＭＳ ゴシック" w:hint="eastAsia"/>
          <w:b/>
          <w:color w:val="FF0000"/>
          <w:sz w:val="68"/>
          <w:szCs w:val="68"/>
        </w:rPr>
        <w:t>・</w:t>
      </w:r>
      <w:r w:rsidR="00696A7B" w:rsidRPr="00B70CEB">
        <w:rPr>
          <w:rFonts w:ascii="ＭＳ ゴシック" w:eastAsia="ＭＳ ゴシック" w:hAnsi="ＭＳ ゴシック" w:hint="eastAsia"/>
          <w:b/>
          <w:color w:val="FF0000"/>
          <w:sz w:val="68"/>
          <w:szCs w:val="68"/>
          <w:u w:val="thick"/>
        </w:rPr>
        <w:t>重症化しやすい方</w:t>
      </w:r>
      <w:r w:rsidR="00696A7B" w:rsidRPr="00B70CEB">
        <w:rPr>
          <w:rFonts w:ascii="ＭＳ ゴシック" w:eastAsia="ＭＳ ゴシック" w:hAnsi="ＭＳ ゴシック" w:hint="eastAsia"/>
          <w:b/>
          <w:color w:val="FF0000"/>
          <w:sz w:val="68"/>
          <w:szCs w:val="68"/>
        </w:rPr>
        <w:t>（※）で、発熱や咳などの</w:t>
      </w:r>
      <w:r w:rsidR="00696A7B" w:rsidRPr="00B70CEB">
        <w:rPr>
          <w:rFonts w:ascii="ＭＳ ゴシック" w:eastAsia="ＭＳ ゴシック" w:hAnsi="ＭＳ ゴシック" w:hint="eastAsia"/>
          <w:b/>
          <w:color w:val="FF0000"/>
          <w:sz w:val="68"/>
          <w:szCs w:val="68"/>
          <w:u w:val="thick"/>
        </w:rPr>
        <w:t>比較的軽い風邪の症状</w:t>
      </w:r>
      <w:r w:rsidR="00B70CEB" w:rsidRPr="00B70CEB">
        <w:rPr>
          <w:rFonts w:ascii="ＭＳ ゴシック" w:eastAsia="ＭＳ ゴシック" w:hAnsi="ＭＳ ゴシック" w:hint="eastAsia"/>
          <w:b/>
          <w:color w:val="FF0000"/>
          <w:sz w:val="68"/>
          <w:szCs w:val="68"/>
        </w:rPr>
        <w:t>が</w:t>
      </w:r>
      <w:r w:rsidR="00696A7B" w:rsidRPr="00B70CEB">
        <w:rPr>
          <w:rFonts w:ascii="ＭＳ ゴシック" w:eastAsia="ＭＳ ゴシック" w:hAnsi="ＭＳ ゴシック" w:hint="eastAsia"/>
          <w:b/>
          <w:color w:val="FF0000"/>
          <w:sz w:val="68"/>
          <w:szCs w:val="68"/>
        </w:rPr>
        <w:t>ある</w:t>
      </w:r>
    </w:p>
    <w:p w:rsidR="00B70CEB" w:rsidRPr="00B70CEB" w:rsidRDefault="00696A7B" w:rsidP="00B70CEB">
      <w:pPr>
        <w:ind w:left="663" w:hangingChars="100" w:hanging="663"/>
        <w:rPr>
          <w:rFonts w:ascii="ＭＳ ゴシック" w:eastAsia="ＭＳ ゴシック" w:hAnsi="ＭＳ ゴシック"/>
          <w:b/>
          <w:color w:val="FF0000"/>
          <w:sz w:val="68"/>
          <w:szCs w:val="68"/>
        </w:rPr>
      </w:pPr>
      <w:r w:rsidRPr="00B70CEB">
        <w:rPr>
          <w:rFonts w:ascii="ＭＳ ゴシック" w:eastAsia="ＭＳ ゴシック" w:hAnsi="ＭＳ ゴシック" w:hint="eastAsia"/>
          <w:b/>
          <w:color w:val="FF0000"/>
          <w:sz w:val="68"/>
          <w:szCs w:val="68"/>
        </w:rPr>
        <w:t>場合</w:t>
      </w:r>
    </w:p>
    <w:p w:rsidR="00CF4301" w:rsidRPr="00B70CEB" w:rsidRDefault="00696A7B" w:rsidP="00B70CEB">
      <w:pPr>
        <w:rPr>
          <w:rFonts w:ascii="ＭＳ ゴシック" w:eastAsia="ＭＳ ゴシック" w:hAnsi="ＭＳ ゴシック"/>
          <w:b/>
          <w:color w:val="FF0000"/>
          <w:sz w:val="68"/>
          <w:szCs w:val="68"/>
        </w:rPr>
      </w:pPr>
      <w:r w:rsidRPr="00B70CEB">
        <w:rPr>
          <w:rFonts w:ascii="ＭＳ ゴシック" w:eastAsia="ＭＳ ゴシック" w:hAnsi="ＭＳ ゴシック" w:hint="eastAsia"/>
          <w:b/>
          <w:color w:val="FF0000"/>
          <w:sz w:val="68"/>
          <w:szCs w:val="68"/>
        </w:rPr>
        <w:t>※高齢者、糖尿病、心不全、呼吸器疾患（C</w:t>
      </w:r>
      <w:r w:rsidRPr="00B70CEB">
        <w:rPr>
          <w:rFonts w:ascii="ＭＳ ゴシック" w:eastAsia="ＭＳ ゴシック" w:hAnsi="ＭＳ ゴシック"/>
          <w:b/>
          <w:color w:val="FF0000"/>
          <w:sz w:val="68"/>
          <w:szCs w:val="68"/>
        </w:rPr>
        <w:t>O</w:t>
      </w:r>
      <w:r w:rsidRPr="00B70CEB">
        <w:rPr>
          <w:rFonts w:ascii="ＭＳ ゴシック" w:eastAsia="ＭＳ ゴシック" w:hAnsi="ＭＳ ゴシック" w:hint="eastAsia"/>
          <w:b/>
          <w:color w:val="FF0000"/>
          <w:sz w:val="68"/>
          <w:szCs w:val="68"/>
        </w:rPr>
        <w:t>P</w:t>
      </w:r>
      <w:r w:rsidRPr="00B70CEB">
        <w:rPr>
          <w:rFonts w:ascii="ＭＳ ゴシック" w:eastAsia="ＭＳ ゴシック" w:hAnsi="ＭＳ ゴシック"/>
          <w:b/>
          <w:color w:val="FF0000"/>
          <w:sz w:val="68"/>
          <w:szCs w:val="68"/>
        </w:rPr>
        <w:t>D</w:t>
      </w:r>
      <w:r w:rsidRPr="00B70CEB">
        <w:rPr>
          <w:rFonts w:ascii="ＭＳ ゴシック" w:eastAsia="ＭＳ ゴシック" w:hAnsi="ＭＳ ゴシック" w:hint="eastAsia"/>
          <w:b/>
          <w:color w:val="FF0000"/>
          <w:sz w:val="68"/>
          <w:szCs w:val="68"/>
        </w:rPr>
        <w:t>等）等の基礎疾患がある方や透析を受けている方、免疫抑制剤や抗がん剤等を用いている方</w:t>
      </w:r>
    </w:p>
    <w:p w:rsidR="00B70CEB" w:rsidRPr="00B70CEB" w:rsidRDefault="00E67E08" w:rsidP="00CF4301">
      <w:pPr>
        <w:ind w:left="663" w:hangingChars="100" w:hanging="663"/>
        <w:rPr>
          <w:rFonts w:ascii="ＭＳ ゴシック" w:eastAsia="ＭＳ ゴシック" w:hAnsi="ＭＳ ゴシック"/>
          <w:b/>
          <w:color w:val="FF0000"/>
          <w:sz w:val="68"/>
          <w:szCs w:val="68"/>
        </w:rPr>
      </w:pPr>
      <w:r>
        <w:rPr>
          <w:rFonts w:ascii="ＭＳ ゴシック" w:eastAsia="ＭＳ ゴシック" w:hAnsi="ＭＳ ゴシック" w:hint="eastAsia"/>
          <w:b/>
          <w:color w:val="FF0000"/>
          <w:sz w:val="68"/>
          <w:szCs w:val="68"/>
        </w:rPr>
        <w:t>・</w:t>
      </w:r>
      <w:r w:rsidR="00696A7B" w:rsidRPr="00B70CEB">
        <w:rPr>
          <w:rFonts w:ascii="ＭＳ ゴシック" w:eastAsia="ＭＳ ゴシック" w:hAnsi="ＭＳ ゴシック" w:hint="eastAsia"/>
          <w:b/>
          <w:color w:val="FF0000"/>
          <w:sz w:val="68"/>
          <w:szCs w:val="68"/>
        </w:rPr>
        <w:t>上記以外の方で発熱や咳など</w:t>
      </w:r>
      <w:r w:rsidR="00696A7B" w:rsidRPr="00B70CEB">
        <w:rPr>
          <w:rFonts w:ascii="ＭＳ ゴシック" w:eastAsia="ＭＳ ゴシック" w:hAnsi="ＭＳ ゴシック" w:hint="eastAsia"/>
          <w:b/>
          <w:color w:val="FF0000"/>
          <w:sz w:val="68"/>
          <w:szCs w:val="68"/>
          <w:u w:val="thick"/>
        </w:rPr>
        <w:t>比較的軽い風邪の症状</w:t>
      </w:r>
      <w:r w:rsidR="00696A7B" w:rsidRPr="00B70CEB">
        <w:rPr>
          <w:rFonts w:ascii="ＭＳ ゴシック" w:eastAsia="ＭＳ ゴシック" w:hAnsi="ＭＳ ゴシック" w:hint="eastAsia"/>
          <w:b/>
          <w:color w:val="FF0000"/>
          <w:sz w:val="68"/>
          <w:szCs w:val="68"/>
        </w:rPr>
        <w:t>が続く場合</w:t>
      </w:r>
    </w:p>
    <w:p w:rsidR="00CF4301" w:rsidRPr="00E67E08" w:rsidRDefault="00F86ADC" w:rsidP="00E67E08">
      <w:pPr>
        <w:ind w:left="663" w:hangingChars="100" w:hanging="663"/>
        <w:rPr>
          <w:rFonts w:ascii="ＭＳ ゴシック" w:eastAsia="ＭＳ ゴシック" w:hAnsi="ＭＳ ゴシック"/>
          <w:b/>
          <w:color w:val="FF0000"/>
          <w:sz w:val="72"/>
          <w:szCs w:val="72"/>
        </w:rPr>
      </w:pPr>
      <w:r w:rsidRPr="00B70CEB">
        <w:rPr>
          <w:rFonts w:ascii="ＭＳ ゴシック" w:eastAsia="ＭＳ ゴシック" w:hAnsi="ＭＳ ゴシック" w:hint="eastAsia"/>
          <w:b/>
          <w:color w:val="FF0000"/>
          <w:sz w:val="68"/>
          <w:szCs w:val="68"/>
        </w:rPr>
        <w:t>（症状が</w:t>
      </w:r>
      <w:r w:rsidR="00A433C6" w:rsidRPr="00B70CEB">
        <w:rPr>
          <w:rFonts w:ascii="ＭＳ ゴシック" w:eastAsia="ＭＳ ゴシック" w:hAnsi="ＭＳ ゴシック" w:hint="eastAsia"/>
          <w:b/>
          <w:color w:val="FF0000"/>
          <w:sz w:val="68"/>
          <w:szCs w:val="68"/>
        </w:rPr>
        <w:t>４日以上続く場合や解熱剤を飲み続ける必要がある場</w:t>
      </w:r>
      <w:r w:rsidRPr="00B70CEB">
        <w:rPr>
          <w:rFonts w:ascii="ＭＳ ゴシック" w:eastAsia="ＭＳ ゴシック" w:hAnsi="ＭＳ ゴシック" w:hint="eastAsia"/>
          <w:b/>
          <w:color w:val="FF0000"/>
          <w:sz w:val="68"/>
          <w:szCs w:val="68"/>
        </w:rPr>
        <w:t>合）</w:t>
      </w:r>
    </w:p>
    <w:p w:rsidR="00406EC4" w:rsidRDefault="00E67E08" w:rsidP="00B70CEB">
      <w:pPr>
        <w:ind w:left="643" w:hangingChars="100" w:hanging="643"/>
        <w:rPr>
          <w:rFonts w:ascii="ＭＳ ゴシック" w:eastAsia="ＭＳ ゴシック" w:hAnsi="ＭＳ ゴシック"/>
          <w:b/>
          <w:color w:val="FF0000"/>
          <w:sz w:val="66"/>
          <w:szCs w:val="66"/>
          <w:u w:val="double"/>
        </w:rPr>
      </w:pPr>
      <w:r w:rsidRPr="001C4783">
        <w:rPr>
          <w:rFonts w:ascii="ＭＳ ゴシック" w:eastAsia="ＭＳ ゴシック" w:hAnsi="ＭＳ ゴシック" w:hint="eastAsia"/>
          <w:b/>
          <w:color w:val="FF0000"/>
          <w:sz w:val="66"/>
          <w:szCs w:val="66"/>
          <w:u w:val="double"/>
        </w:rPr>
        <w:t>少なくとも</w:t>
      </w:r>
      <w:r w:rsidR="005C3EB4" w:rsidRPr="001C4783">
        <w:rPr>
          <w:rFonts w:ascii="ＭＳ ゴシック" w:eastAsia="ＭＳ ゴシック" w:hAnsi="ＭＳ ゴシック" w:hint="eastAsia"/>
          <w:b/>
          <w:color w:val="FF0000"/>
          <w:sz w:val="66"/>
          <w:szCs w:val="66"/>
          <w:u w:val="double"/>
        </w:rPr>
        <w:t>上記の</w:t>
      </w:r>
      <w:r w:rsidRPr="001C4783">
        <w:rPr>
          <w:rFonts w:ascii="ＭＳ ゴシック" w:eastAsia="ＭＳ ゴシック" w:hAnsi="ＭＳ ゴシック" w:hint="eastAsia"/>
          <w:b/>
          <w:color w:val="FF0000"/>
          <w:sz w:val="66"/>
          <w:szCs w:val="66"/>
          <w:u w:val="double"/>
        </w:rPr>
        <w:t>いずれかに該当する場合</w:t>
      </w:r>
      <w:r w:rsidR="00406EC4">
        <w:rPr>
          <w:rFonts w:ascii="ＭＳ ゴシック" w:eastAsia="ＭＳ ゴシック" w:hAnsi="ＭＳ ゴシック" w:hint="eastAsia"/>
          <w:b/>
          <w:color w:val="FF0000"/>
          <w:sz w:val="66"/>
          <w:szCs w:val="66"/>
          <w:u w:val="double"/>
        </w:rPr>
        <w:t>につきまして</w:t>
      </w:r>
      <w:r w:rsidR="005C3EB4" w:rsidRPr="001C4783">
        <w:rPr>
          <w:rFonts w:ascii="ＭＳ ゴシック" w:eastAsia="ＭＳ ゴシック" w:hAnsi="ＭＳ ゴシック" w:hint="eastAsia"/>
          <w:b/>
          <w:color w:val="FF0000"/>
          <w:sz w:val="66"/>
          <w:szCs w:val="66"/>
          <w:u w:val="double"/>
        </w:rPr>
        <w:t>は、</w:t>
      </w:r>
      <w:r w:rsidR="00F44297" w:rsidRPr="001C4783">
        <w:rPr>
          <w:rFonts w:ascii="ＭＳ ゴシック" w:eastAsia="ＭＳ ゴシック" w:hAnsi="ＭＳ ゴシック" w:hint="eastAsia"/>
          <w:b/>
          <w:color w:val="FF0000"/>
          <w:sz w:val="66"/>
          <w:szCs w:val="66"/>
          <w:u w:val="double"/>
        </w:rPr>
        <w:t>「帰国者・接触者</w:t>
      </w:r>
    </w:p>
    <w:p w:rsidR="00882650" w:rsidRPr="00406EC4" w:rsidRDefault="00F44297" w:rsidP="00406EC4">
      <w:pPr>
        <w:ind w:left="643" w:hangingChars="100" w:hanging="643"/>
        <w:rPr>
          <w:rFonts w:ascii="ＭＳ ゴシック" w:eastAsia="ＭＳ ゴシック" w:hAnsi="ＭＳ ゴシック"/>
          <w:b/>
          <w:color w:val="FF0000"/>
          <w:sz w:val="66"/>
          <w:szCs w:val="66"/>
          <w:u w:val="double"/>
        </w:rPr>
      </w:pPr>
      <w:r w:rsidRPr="001C4783">
        <w:rPr>
          <w:rFonts w:ascii="ＭＳ ゴシック" w:eastAsia="ＭＳ ゴシック" w:hAnsi="ＭＳ ゴシック" w:hint="eastAsia"/>
          <w:b/>
          <w:color w:val="FF0000"/>
          <w:sz w:val="66"/>
          <w:szCs w:val="66"/>
          <w:u w:val="double"/>
        </w:rPr>
        <w:t>相談センター</w:t>
      </w:r>
      <w:r w:rsidR="00F7257B" w:rsidRPr="001C4783">
        <w:rPr>
          <w:rFonts w:ascii="ＭＳ ゴシック" w:eastAsia="ＭＳ ゴシック" w:hAnsi="ＭＳ ゴシック" w:hint="eastAsia"/>
          <w:b/>
          <w:color w:val="FF0000"/>
          <w:sz w:val="66"/>
          <w:szCs w:val="66"/>
          <w:u w:val="double"/>
        </w:rPr>
        <w:t>」</w:t>
      </w:r>
      <w:r w:rsidR="005C3EB4" w:rsidRPr="001C4783">
        <w:rPr>
          <w:rFonts w:ascii="ＭＳ ゴシック" w:eastAsia="ＭＳ ゴシック" w:hAnsi="ＭＳ ゴシック" w:hint="eastAsia"/>
          <w:b/>
          <w:color w:val="FF0000"/>
          <w:sz w:val="66"/>
          <w:szCs w:val="66"/>
          <w:u w:val="double"/>
        </w:rPr>
        <w:t>にご</w:t>
      </w:r>
      <w:r w:rsidR="00776725" w:rsidRPr="001C4783">
        <w:rPr>
          <w:rFonts w:ascii="ＭＳ ゴシック" w:eastAsia="ＭＳ ゴシック" w:hAnsi="ＭＳ ゴシック" w:hint="eastAsia"/>
          <w:b/>
          <w:color w:val="FF0000"/>
          <w:sz w:val="66"/>
          <w:szCs w:val="66"/>
          <w:u w:val="double"/>
        </w:rPr>
        <w:t>相談</w:t>
      </w:r>
      <w:r w:rsidR="005C3EB4" w:rsidRPr="001C4783">
        <w:rPr>
          <w:rFonts w:ascii="ＭＳ ゴシック" w:eastAsia="ＭＳ ゴシック" w:hAnsi="ＭＳ ゴシック" w:hint="eastAsia"/>
          <w:b/>
          <w:color w:val="FF0000"/>
          <w:sz w:val="66"/>
          <w:szCs w:val="66"/>
          <w:u w:val="double"/>
        </w:rPr>
        <w:t>ください。</w:t>
      </w:r>
      <w:bookmarkStart w:id="0" w:name="_GoBack"/>
      <w:bookmarkEnd w:id="0"/>
    </w:p>
    <w:p w:rsidR="00FD780D" w:rsidRPr="00E67E08" w:rsidRDefault="00FD780D" w:rsidP="00B70CEB">
      <w:pPr>
        <w:rPr>
          <w:rFonts w:ascii="ＭＳ ゴシック" w:eastAsia="ＭＳ ゴシック" w:hAnsi="ＭＳ ゴシック"/>
          <w:b/>
          <w:color w:val="FF0000"/>
          <w:sz w:val="64"/>
          <w:szCs w:val="64"/>
        </w:rPr>
      </w:pPr>
      <w:r w:rsidRPr="00B70CEB">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FF0000"/>
          <w:sz w:val="64"/>
          <w:szCs w:val="64"/>
        </w:rPr>
        <mc:AlternateContent>
          <mc:Choice Requires="w16se">
            <w16se:symEx w16se:font="Segoe UI Emoji" w16se:char="25CF"/>
          </mc:Choice>
          <mc:Fallback>
            <w:t>●</w:t>
          </mc:Fallback>
        </mc:AlternateContent>
      </w:r>
      <w:r w:rsidR="006030E4" w:rsidRPr="00B70CEB">
        <w:rPr>
          <w:rFonts w:ascii="ＭＳ ゴシック" w:eastAsia="ＭＳ ゴシック" w:hAnsi="ＭＳ ゴシック" w:hint="eastAsia"/>
          <w:b/>
          <w:color w:val="FF0000"/>
          <w:sz w:val="64"/>
          <w:szCs w:val="64"/>
        </w:rPr>
        <w:t>帰国者・接触者相談センター</w:t>
      </w:r>
      <w:r w:rsidRPr="00B70CEB">
        <w:rPr>
          <w:rFonts w:ascii="ＭＳ ゴシック" w:eastAsia="ＭＳ ゴシック" w:hAnsi="ＭＳ ゴシック" w:hint="eastAsia"/>
          <w:b/>
          <w:color w:val="FF0000"/>
          <w:sz w:val="64"/>
          <w:szCs w:val="64"/>
        </w:rPr>
        <w:t xml:space="preserve"> </w:t>
      </w:r>
      <w:r w:rsidR="00B70CEB">
        <w:rPr>
          <w:rFonts w:ascii="ＭＳ ゴシック" w:eastAsia="ＭＳ ゴシック" w:hAnsi="ＭＳ ゴシック" w:hint="eastAsia"/>
          <w:b/>
          <w:color w:val="FF0000"/>
          <w:sz w:val="64"/>
          <w:szCs w:val="64"/>
        </w:rPr>
        <w:t xml:space="preserve">　</w:t>
      </w:r>
      <w:r w:rsidRPr="00B70CEB">
        <w:rPr>
          <w:rFonts w:ascii="ＭＳ ゴシック" w:eastAsia="ＭＳ ゴシック" w:hAnsi="ＭＳ ゴシック" w:hint="eastAsia"/>
          <w:b/>
          <w:color w:val="FF0000"/>
          <w:sz w:val="64"/>
          <w:szCs w:val="64"/>
        </w:rPr>
        <w:t xml:space="preserve"> </w:t>
      </w:r>
      <w:r w:rsidR="00372CCD" w:rsidRPr="00B70CEB">
        <w:rPr>
          <w:rFonts w:ascii="ＭＳ ゴシック" w:eastAsia="ＭＳ ゴシック" w:hAnsi="ＭＳ ゴシック" w:hint="eastAsia"/>
          <w:b/>
          <w:color w:val="FF0000"/>
          <w:sz w:val="64"/>
          <w:szCs w:val="64"/>
        </w:rPr>
        <w:t>０</w:t>
      </w:r>
      <w:r w:rsidR="00C50B95">
        <w:rPr>
          <w:rFonts w:ascii="ＭＳ ゴシック" w:eastAsia="ＭＳ ゴシック" w:hAnsi="ＭＳ ゴシック" w:hint="eastAsia"/>
          <w:b/>
          <w:color w:val="FF0000"/>
          <w:sz w:val="64"/>
          <w:szCs w:val="64"/>
        </w:rPr>
        <w:t>５９８－５０－０５１８</w:t>
      </w:r>
    </w:p>
    <w:p w:rsidR="005C3EB4" w:rsidRPr="00B70CEB" w:rsidRDefault="00372CCD" w:rsidP="00B70CEB">
      <w:pPr>
        <w:ind w:firstLineChars="50" w:firstLine="312"/>
        <w:rPr>
          <w:rFonts w:ascii="ＭＳ ゴシック" w:eastAsia="ＭＳ ゴシック" w:hAnsi="ＭＳ ゴシック"/>
          <w:b/>
          <w:color w:val="FF0000"/>
          <w:sz w:val="64"/>
          <w:szCs w:val="64"/>
        </w:rPr>
      </w:pPr>
      <w:r w:rsidRPr="00B70CEB">
        <w:rPr>
          <w:rFonts w:ascii="ＭＳ ゴシック" w:eastAsia="ＭＳ ゴシック" w:hAnsi="ＭＳ ゴシック" w:hint="eastAsia"/>
          <w:b/>
          <w:color w:val="FF0000"/>
          <w:sz w:val="64"/>
          <w:szCs w:val="64"/>
        </w:rPr>
        <w:t>【９：００～２１：００(土曜・日曜・祝日も実施)</w:t>
      </w:r>
      <w:r w:rsidR="00F7257B" w:rsidRPr="00B70CEB">
        <w:rPr>
          <w:rFonts w:ascii="ＭＳ ゴシック" w:eastAsia="ＭＳ ゴシック" w:hAnsi="ＭＳ ゴシック" w:hint="eastAsia"/>
          <w:b/>
          <w:color w:val="FF0000"/>
          <w:sz w:val="64"/>
          <w:szCs w:val="64"/>
        </w:rPr>
        <w:t>】</w:t>
      </w:r>
    </w:p>
    <w:sectPr w:rsidR="005C3EB4" w:rsidRPr="00B70CEB" w:rsidSect="0023500B">
      <w:pgSz w:w="23811" w:h="16838" w:orient="landscape" w:code="8"/>
      <w:pgMar w:top="567" w:right="851" w:bottom="567" w:left="851" w:header="851" w:footer="992" w:gutter="0"/>
      <w:cols w:space="425"/>
      <w:docGrid w:type="linesAndChars" w:linePitch="286" w:charSpace="-39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16B" w:rsidRDefault="00C6416B" w:rsidP="00E64557">
      <w:r>
        <w:separator/>
      </w:r>
    </w:p>
  </w:endnote>
  <w:endnote w:type="continuationSeparator" w:id="0">
    <w:p w:rsidR="00C6416B" w:rsidRDefault="00C6416B" w:rsidP="00E6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16B" w:rsidRDefault="00C6416B" w:rsidP="00E64557">
      <w:r>
        <w:separator/>
      </w:r>
    </w:p>
  </w:footnote>
  <w:footnote w:type="continuationSeparator" w:id="0">
    <w:p w:rsidR="00C6416B" w:rsidRDefault="00C6416B" w:rsidP="00E64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C4"/>
    <w:rsid w:val="000C6D6B"/>
    <w:rsid w:val="001C4783"/>
    <w:rsid w:val="001D590F"/>
    <w:rsid w:val="0023500B"/>
    <w:rsid w:val="00264663"/>
    <w:rsid w:val="002E26AB"/>
    <w:rsid w:val="002E7127"/>
    <w:rsid w:val="0033182A"/>
    <w:rsid w:val="00372CCD"/>
    <w:rsid w:val="00374DEB"/>
    <w:rsid w:val="003D3143"/>
    <w:rsid w:val="00406EC4"/>
    <w:rsid w:val="0043000A"/>
    <w:rsid w:val="0046004F"/>
    <w:rsid w:val="004B4CB2"/>
    <w:rsid w:val="005443A2"/>
    <w:rsid w:val="00547144"/>
    <w:rsid w:val="00595D96"/>
    <w:rsid w:val="005C3EB4"/>
    <w:rsid w:val="006030E4"/>
    <w:rsid w:val="00625EA7"/>
    <w:rsid w:val="00696A7B"/>
    <w:rsid w:val="00730663"/>
    <w:rsid w:val="00776725"/>
    <w:rsid w:val="00781367"/>
    <w:rsid w:val="007A49ED"/>
    <w:rsid w:val="007D1973"/>
    <w:rsid w:val="0082173E"/>
    <w:rsid w:val="00845A4B"/>
    <w:rsid w:val="00873E3D"/>
    <w:rsid w:val="00882650"/>
    <w:rsid w:val="009502C4"/>
    <w:rsid w:val="00A17E87"/>
    <w:rsid w:val="00A433C6"/>
    <w:rsid w:val="00A46719"/>
    <w:rsid w:val="00AB43D9"/>
    <w:rsid w:val="00AC0698"/>
    <w:rsid w:val="00AC2B75"/>
    <w:rsid w:val="00B06F47"/>
    <w:rsid w:val="00B11483"/>
    <w:rsid w:val="00B70CEB"/>
    <w:rsid w:val="00B77508"/>
    <w:rsid w:val="00BE338C"/>
    <w:rsid w:val="00C300CD"/>
    <w:rsid w:val="00C50B95"/>
    <w:rsid w:val="00C6416B"/>
    <w:rsid w:val="00C70DF1"/>
    <w:rsid w:val="00CF4301"/>
    <w:rsid w:val="00D129D1"/>
    <w:rsid w:val="00D15AAE"/>
    <w:rsid w:val="00DA592B"/>
    <w:rsid w:val="00DB3056"/>
    <w:rsid w:val="00E64557"/>
    <w:rsid w:val="00E67E08"/>
    <w:rsid w:val="00F44297"/>
    <w:rsid w:val="00F7257B"/>
    <w:rsid w:val="00F86ADC"/>
    <w:rsid w:val="00F90E08"/>
    <w:rsid w:val="00FD3BD1"/>
    <w:rsid w:val="00FD780D"/>
    <w:rsid w:val="00FF1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C399294-F34A-4E17-A0FD-896F1E66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A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5AAE"/>
    <w:rPr>
      <w:rFonts w:asciiTheme="majorHAnsi" w:eastAsiaTheme="majorEastAsia" w:hAnsiTheme="majorHAnsi" w:cstheme="majorBidi"/>
      <w:sz w:val="18"/>
      <w:szCs w:val="18"/>
    </w:rPr>
  </w:style>
  <w:style w:type="paragraph" w:styleId="a5">
    <w:name w:val="header"/>
    <w:basedOn w:val="a"/>
    <w:link w:val="a6"/>
    <w:uiPriority w:val="99"/>
    <w:unhideWhenUsed/>
    <w:rsid w:val="00E64557"/>
    <w:pPr>
      <w:tabs>
        <w:tab w:val="center" w:pos="4252"/>
        <w:tab w:val="right" w:pos="8504"/>
      </w:tabs>
      <w:snapToGrid w:val="0"/>
    </w:pPr>
  </w:style>
  <w:style w:type="character" w:customStyle="1" w:styleId="a6">
    <w:name w:val="ヘッダー (文字)"/>
    <w:basedOn w:val="a0"/>
    <w:link w:val="a5"/>
    <w:uiPriority w:val="99"/>
    <w:rsid w:val="00E64557"/>
  </w:style>
  <w:style w:type="paragraph" w:styleId="a7">
    <w:name w:val="footer"/>
    <w:basedOn w:val="a"/>
    <w:link w:val="a8"/>
    <w:uiPriority w:val="99"/>
    <w:unhideWhenUsed/>
    <w:rsid w:val="00E64557"/>
    <w:pPr>
      <w:tabs>
        <w:tab w:val="center" w:pos="4252"/>
        <w:tab w:val="right" w:pos="8504"/>
      </w:tabs>
      <w:snapToGrid w:val="0"/>
    </w:pPr>
  </w:style>
  <w:style w:type="character" w:customStyle="1" w:styleId="a8">
    <w:name w:val="フッター (文字)"/>
    <w:basedOn w:val="a0"/>
    <w:link w:val="a7"/>
    <w:uiPriority w:val="99"/>
    <w:rsid w:val="00E6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BDCC-95E4-4313-8BDB-736F5349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2020-06-18T07:04:00Z</cp:lastPrinted>
  <dcterms:created xsi:type="dcterms:W3CDTF">2020-04-30T07:57:00Z</dcterms:created>
  <dcterms:modified xsi:type="dcterms:W3CDTF">2020-06-18T07:43:00Z</dcterms:modified>
</cp:coreProperties>
</file>